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5</w:t>
      </w:r>
      <w:bookmarkStart w:id="0" w:name="_GoBack"/>
      <w:bookmarkEnd w:id="0"/>
    </w:p>
    <w:p>
      <w:pPr>
        <w:spacing w:line="540" w:lineRule="exact"/>
        <w:rPr>
          <w:rFonts w:ascii="黑体" w:hAnsi="黑体" w:eastAsia="黑体" w:cs="黑体"/>
          <w:szCs w:val="32"/>
        </w:rPr>
      </w:pPr>
    </w:p>
    <w:p>
      <w:pPr>
        <w:spacing w:line="540" w:lineRule="exact"/>
        <w:jc w:val="center"/>
        <w:rPr>
          <w:rFonts w:eastAsia="方正小标宋简体"/>
          <w:spacing w:val="10"/>
          <w:sz w:val="44"/>
          <w:szCs w:val="44"/>
        </w:rPr>
      </w:pPr>
      <w:r>
        <w:rPr>
          <w:rFonts w:eastAsia="方正小标宋简体"/>
          <w:spacing w:val="10"/>
          <w:sz w:val="44"/>
          <w:szCs w:val="44"/>
        </w:rPr>
        <w:t>20</w:t>
      </w:r>
      <w:r>
        <w:rPr>
          <w:rFonts w:hint="eastAsia" w:eastAsia="方正小标宋简体"/>
          <w:spacing w:val="10"/>
          <w:sz w:val="44"/>
          <w:szCs w:val="44"/>
        </w:rPr>
        <w:t>21</w:t>
      </w:r>
      <w:r>
        <w:rPr>
          <w:rFonts w:eastAsia="方正小标宋简体"/>
          <w:spacing w:val="10"/>
          <w:sz w:val="44"/>
          <w:szCs w:val="44"/>
        </w:rPr>
        <w:t>年湖南省普通高校芙蓉学者</w:t>
      </w:r>
    </w:p>
    <w:p>
      <w:pPr>
        <w:spacing w:line="540" w:lineRule="exact"/>
        <w:jc w:val="center"/>
        <w:rPr>
          <w:rFonts w:eastAsia="方正小标宋简体"/>
          <w:sz w:val="44"/>
          <w:szCs w:val="44"/>
        </w:rPr>
      </w:pPr>
      <w:r>
        <w:rPr>
          <w:rFonts w:eastAsia="方正小标宋简体"/>
          <w:sz w:val="44"/>
          <w:szCs w:val="44"/>
        </w:rPr>
        <w:t>招聘与考核</w:t>
      </w:r>
      <w:r>
        <w:rPr>
          <w:rFonts w:hint="eastAsia" w:eastAsia="方正小标宋简体"/>
          <w:sz w:val="44"/>
          <w:szCs w:val="44"/>
        </w:rPr>
        <w:t>相关材料要求</w:t>
      </w:r>
    </w:p>
    <w:p>
      <w:pPr>
        <w:spacing w:line="540" w:lineRule="exact"/>
        <w:ind w:firstLine="482" w:firstLineChars="150"/>
        <w:rPr>
          <w:rFonts w:eastAsia="楷体_GB2312"/>
          <w:b/>
          <w:szCs w:val="32"/>
        </w:rPr>
      </w:pPr>
    </w:p>
    <w:p>
      <w:pPr>
        <w:numPr>
          <w:ilvl w:val="0"/>
          <w:numId w:val="1"/>
        </w:numPr>
        <w:spacing w:line="560" w:lineRule="atLeast"/>
        <w:ind w:firstLine="640" w:firstLineChars="200"/>
        <w:rPr>
          <w:rFonts w:ascii="黑体" w:hAnsi="黑体" w:eastAsia="黑体"/>
          <w:szCs w:val="32"/>
        </w:rPr>
      </w:pPr>
      <w:r>
        <w:rPr>
          <w:rFonts w:ascii="黑体" w:hAnsi="黑体" w:eastAsia="黑体"/>
          <w:szCs w:val="32"/>
        </w:rPr>
        <w:t>推荐材料</w:t>
      </w:r>
    </w:p>
    <w:p>
      <w:pPr>
        <w:spacing w:line="560" w:lineRule="atLeast"/>
        <w:ind w:firstLine="640" w:firstLineChars="200"/>
        <w:rPr>
          <w:szCs w:val="32"/>
        </w:rPr>
      </w:pPr>
      <w:r>
        <w:rPr>
          <w:szCs w:val="32"/>
        </w:rPr>
        <w:t>推荐材料分为书面材料和电子材料。书面材料包括</w:t>
      </w:r>
      <w:r>
        <w:rPr>
          <w:rFonts w:hint="eastAsia"/>
          <w:szCs w:val="32"/>
        </w:rPr>
        <w:t>：</w:t>
      </w:r>
      <w:r>
        <w:rPr>
          <w:szCs w:val="32"/>
        </w:rPr>
        <w:t>学校推荐工作报告</w:t>
      </w:r>
      <w:r>
        <w:rPr>
          <w:rFonts w:hint="eastAsia"/>
          <w:szCs w:val="32"/>
        </w:rPr>
        <w:t>（附“</w:t>
      </w:r>
      <w:r>
        <w:rPr>
          <w:kern w:val="0"/>
          <w:szCs w:val="32"/>
        </w:rPr>
        <w:t>芙蓉学者奖励计划</w:t>
      </w:r>
      <w:r>
        <w:rPr>
          <w:rFonts w:hint="eastAsia"/>
          <w:kern w:val="0"/>
          <w:szCs w:val="32"/>
        </w:rPr>
        <w:t>”</w:t>
      </w:r>
      <w:r>
        <w:rPr>
          <w:kern w:val="0"/>
          <w:szCs w:val="32"/>
        </w:rPr>
        <w:t>岗位设置申请表</w:t>
      </w:r>
      <w:r>
        <w:rPr>
          <w:rFonts w:hint="eastAsia"/>
          <w:kern w:val="0"/>
          <w:szCs w:val="32"/>
        </w:rPr>
        <w:t>和</w:t>
      </w:r>
      <w:r>
        <w:rPr>
          <w:szCs w:val="32"/>
        </w:rPr>
        <w:t>推荐人选</w:t>
      </w:r>
      <w:r>
        <w:rPr>
          <w:rFonts w:hint="eastAsia"/>
          <w:szCs w:val="32"/>
        </w:rPr>
        <w:t>情况</w:t>
      </w:r>
      <w:r>
        <w:rPr>
          <w:szCs w:val="32"/>
        </w:rPr>
        <w:t>汇总表</w:t>
      </w:r>
      <w:r>
        <w:rPr>
          <w:rFonts w:hint="eastAsia"/>
          <w:kern w:val="0"/>
          <w:szCs w:val="32"/>
        </w:rPr>
        <w:t>），</w:t>
      </w:r>
      <w:r>
        <w:rPr>
          <w:szCs w:val="32"/>
        </w:rPr>
        <w:t>候选人推荐报告</w:t>
      </w:r>
      <w:r>
        <w:rPr>
          <w:rFonts w:hint="eastAsia"/>
          <w:szCs w:val="32"/>
        </w:rPr>
        <w:t>、</w:t>
      </w:r>
      <w:r>
        <w:rPr>
          <w:szCs w:val="32"/>
        </w:rPr>
        <w:t>候选人推荐表</w:t>
      </w:r>
      <w:r>
        <w:rPr>
          <w:rFonts w:hint="eastAsia"/>
          <w:szCs w:val="32"/>
        </w:rPr>
        <w:t>、候选人附件材料</w:t>
      </w:r>
      <w:r>
        <w:rPr>
          <w:szCs w:val="32"/>
        </w:rPr>
        <w:t>。电子材料登陆“湖南省普通高校学术梯队人才管理系统</w:t>
      </w:r>
      <w:r>
        <w:rPr>
          <w:kern w:val="0"/>
          <w:szCs w:val="32"/>
        </w:rPr>
        <w:t>”（网址为http://120.27.17.78/jsc/）填</w:t>
      </w:r>
      <w:r>
        <w:rPr>
          <w:szCs w:val="32"/>
        </w:rPr>
        <w:t>写和上传，内容应与书面材料一致。</w:t>
      </w:r>
    </w:p>
    <w:p>
      <w:pPr>
        <w:spacing w:line="560" w:lineRule="atLeast"/>
        <w:ind w:firstLine="640" w:firstLineChars="200"/>
        <w:rPr>
          <w:szCs w:val="32"/>
        </w:rPr>
      </w:pPr>
      <w:r>
        <w:rPr>
          <w:rFonts w:hint="eastAsia"/>
          <w:szCs w:val="32"/>
        </w:rPr>
        <w:t>1．</w:t>
      </w:r>
      <w:r>
        <w:rPr>
          <w:szCs w:val="32"/>
        </w:rPr>
        <w:t>学校推荐</w:t>
      </w:r>
      <w:r>
        <w:rPr>
          <w:rFonts w:hint="eastAsia"/>
          <w:szCs w:val="32"/>
        </w:rPr>
        <w:t>工作</w:t>
      </w:r>
      <w:r>
        <w:rPr>
          <w:szCs w:val="32"/>
        </w:rPr>
        <w:t>报告</w:t>
      </w:r>
      <w:r>
        <w:rPr>
          <w:rFonts w:hint="eastAsia"/>
          <w:szCs w:val="32"/>
        </w:rPr>
        <w:t>。</w:t>
      </w:r>
      <w:r>
        <w:rPr>
          <w:color w:val="0000FF"/>
          <w:szCs w:val="32"/>
        </w:rPr>
        <w:t>由学校党委呈报</w:t>
      </w:r>
      <w:r>
        <w:rPr>
          <w:szCs w:val="32"/>
        </w:rPr>
        <w:t>，需说明</w:t>
      </w:r>
      <w:r>
        <w:rPr>
          <w:color w:val="0000FF"/>
          <w:szCs w:val="32"/>
        </w:rPr>
        <w:t>人选遴选程序、结果公示及异议处理、材料真实性审核、保密处理情况</w:t>
      </w:r>
      <w:r>
        <w:rPr>
          <w:rFonts w:hint="eastAsia"/>
          <w:color w:val="0000FF"/>
          <w:szCs w:val="32"/>
        </w:rPr>
        <w:t>，</w:t>
      </w:r>
      <w:r>
        <w:rPr>
          <w:rFonts w:hint="eastAsia"/>
          <w:szCs w:val="32"/>
        </w:rPr>
        <w:t>并将</w:t>
      </w:r>
      <w:r>
        <w:rPr>
          <w:szCs w:val="32"/>
        </w:rPr>
        <w:t>本校</w:t>
      </w:r>
      <w:r>
        <w:rPr>
          <w:rFonts w:hint="eastAsia"/>
          <w:szCs w:val="32"/>
        </w:rPr>
        <w:t>“</w:t>
      </w:r>
      <w:r>
        <w:rPr>
          <w:szCs w:val="32"/>
        </w:rPr>
        <w:t>芙蓉学者奖励计划</w:t>
      </w:r>
      <w:r>
        <w:rPr>
          <w:rFonts w:hint="eastAsia"/>
          <w:szCs w:val="32"/>
        </w:rPr>
        <w:t>”</w:t>
      </w:r>
      <w:r>
        <w:rPr>
          <w:szCs w:val="32"/>
        </w:rPr>
        <w:t>岗位设置申请表</w:t>
      </w:r>
      <w:r>
        <w:rPr>
          <w:rFonts w:hint="eastAsia"/>
          <w:kern w:val="0"/>
          <w:szCs w:val="32"/>
        </w:rPr>
        <w:t>和</w:t>
      </w:r>
      <w:r>
        <w:rPr>
          <w:szCs w:val="32"/>
        </w:rPr>
        <w:t>推荐人选</w:t>
      </w:r>
      <w:r>
        <w:rPr>
          <w:rFonts w:hint="eastAsia"/>
          <w:szCs w:val="32"/>
        </w:rPr>
        <w:t>情况</w:t>
      </w:r>
      <w:r>
        <w:rPr>
          <w:szCs w:val="32"/>
        </w:rPr>
        <w:t>汇总表</w:t>
      </w:r>
      <w:r>
        <w:rPr>
          <w:rFonts w:hint="eastAsia"/>
          <w:szCs w:val="32"/>
        </w:rPr>
        <w:t>作为</w:t>
      </w:r>
      <w:r>
        <w:rPr>
          <w:szCs w:val="32"/>
        </w:rPr>
        <w:t>学校推荐报告附</w:t>
      </w:r>
      <w:r>
        <w:rPr>
          <w:rFonts w:hint="eastAsia"/>
          <w:szCs w:val="32"/>
        </w:rPr>
        <w:t>件一起报送（纸质材料1份，</w:t>
      </w:r>
      <w:r>
        <w:rPr>
          <w:szCs w:val="32"/>
        </w:rPr>
        <w:t>盖学校</w:t>
      </w:r>
      <w:r>
        <w:rPr>
          <w:rFonts w:hint="eastAsia"/>
          <w:szCs w:val="32"/>
        </w:rPr>
        <w:t>党委</w:t>
      </w:r>
      <w:r>
        <w:rPr>
          <w:szCs w:val="32"/>
        </w:rPr>
        <w:t>公章</w:t>
      </w:r>
      <w:r>
        <w:rPr>
          <w:rFonts w:hint="eastAsia"/>
          <w:szCs w:val="32"/>
        </w:rPr>
        <w:t>）。</w:t>
      </w:r>
      <w:r>
        <w:rPr>
          <w:color w:val="0000FF"/>
          <w:szCs w:val="32"/>
        </w:rPr>
        <w:t>岗位设置申请表由学校相关管理部门</w:t>
      </w:r>
      <w:r>
        <w:rPr>
          <w:rFonts w:hint="eastAsia"/>
          <w:color w:val="0000FF"/>
          <w:szCs w:val="32"/>
        </w:rPr>
        <w:t>从湖南省教育厅官网教师工作与师范教育处子网下载后填写打印</w:t>
      </w:r>
      <w:r>
        <w:rPr>
          <w:szCs w:val="32"/>
        </w:rPr>
        <w:t>。推荐人选情况汇总表由学校相关部门负责人进入管理系统直接导出完善后</w:t>
      </w:r>
      <w:r>
        <w:rPr>
          <w:rFonts w:hint="eastAsia"/>
          <w:szCs w:val="32"/>
        </w:rPr>
        <w:t>打印，</w:t>
      </w:r>
      <w:r>
        <w:rPr>
          <w:szCs w:val="32"/>
        </w:rPr>
        <w:t>同时发电子材料到指定邮箱。</w:t>
      </w:r>
      <w:r>
        <w:rPr>
          <w:rFonts w:hint="eastAsia"/>
          <w:szCs w:val="32"/>
        </w:rPr>
        <w:t xml:space="preserve">   </w:t>
      </w:r>
    </w:p>
    <w:p>
      <w:pPr>
        <w:spacing w:line="560" w:lineRule="atLeast"/>
        <w:ind w:firstLine="640" w:firstLineChars="200"/>
        <w:rPr>
          <w:szCs w:val="32"/>
        </w:rPr>
      </w:pPr>
      <w:r>
        <w:rPr>
          <w:rFonts w:hint="eastAsia"/>
          <w:szCs w:val="32"/>
        </w:rPr>
        <w:t>2．</w:t>
      </w:r>
      <w:r>
        <w:rPr>
          <w:szCs w:val="32"/>
        </w:rPr>
        <w:t>候选人推荐报告</w:t>
      </w:r>
      <w:r>
        <w:rPr>
          <w:rFonts w:hint="eastAsia"/>
          <w:szCs w:val="32"/>
        </w:rPr>
        <w:t>。</w:t>
      </w:r>
      <w:r>
        <w:rPr>
          <w:szCs w:val="32"/>
        </w:rPr>
        <w:t>由学校党委逐一对所推荐候选人的政治表现、师德师风等情况，以及对引进人员的有关评</w:t>
      </w:r>
      <w:r>
        <w:rPr>
          <w:rFonts w:hint="eastAsia"/>
          <w:szCs w:val="32"/>
        </w:rPr>
        <w:t>估</w:t>
      </w:r>
      <w:r>
        <w:rPr>
          <w:szCs w:val="32"/>
        </w:rPr>
        <w:t>等形成书面意见。以学校党委公文的形式提交纸质材料</w:t>
      </w:r>
      <w:r>
        <w:rPr>
          <w:rFonts w:hint="eastAsia"/>
          <w:szCs w:val="32"/>
        </w:rPr>
        <w:t>每人</w:t>
      </w:r>
      <w:r>
        <w:rPr>
          <w:szCs w:val="32"/>
        </w:rPr>
        <w:t>1份</w:t>
      </w:r>
      <w:r>
        <w:rPr>
          <w:rFonts w:hint="eastAsia"/>
          <w:szCs w:val="32"/>
        </w:rPr>
        <w:t>（</w:t>
      </w:r>
      <w:r>
        <w:rPr>
          <w:szCs w:val="32"/>
        </w:rPr>
        <w:t>盖学校</w:t>
      </w:r>
      <w:r>
        <w:rPr>
          <w:rFonts w:hint="eastAsia"/>
          <w:szCs w:val="32"/>
        </w:rPr>
        <w:t>党委</w:t>
      </w:r>
      <w:r>
        <w:rPr>
          <w:szCs w:val="32"/>
        </w:rPr>
        <w:t>公章</w:t>
      </w:r>
      <w:r>
        <w:rPr>
          <w:rFonts w:hint="eastAsia"/>
          <w:szCs w:val="32"/>
        </w:rPr>
        <w:t>）</w:t>
      </w:r>
      <w:r>
        <w:rPr>
          <w:szCs w:val="32"/>
        </w:rPr>
        <w:t>。</w:t>
      </w:r>
    </w:p>
    <w:p>
      <w:pPr>
        <w:spacing w:line="560" w:lineRule="atLeast"/>
        <w:ind w:firstLine="640" w:firstLineChars="200"/>
        <w:rPr>
          <w:szCs w:val="32"/>
        </w:rPr>
      </w:pPr>
      <w:r>
        <w:rPr>
          <w:rFonts w:hint="eastAsia"/>
          <w:szCs w:val="32"/>
        </w:rPr>
        <w:t>3．</w:t>
      </w:r>
      <w:r>
        <w:rPr>
          <w:szCs w:val="32"/>
        </w:rPr>
        <w:t>候选人推荐表，由</w:t>
      </w:r>
      <w:r>
        <w:rPr>
          <w:rFonts w:hint="eastAsia"/>
          <w:szCs w:val="32"/>
        </w:rPr>
        <w:t>候选人在湖南省教育厅官网教师工作与师范教育处子网下载后填写打印，</w:t>
      </w:r>
      <w:r>
        <w:rPr>
          <w:szCs w:val="32"/>
        </w:rPr>
        <w:t>提交纸质材料</w:t>
      </w:r>
      <w:r>
        <w:rPr>
          <w:rFonts w:hint="eastAsia"/>
          <w:szCs w:val="32"/>
        </w:rPr>
        <w:t>3</w:t>
      </w:r>
      <w:r>
        <w:rPr>
          <w:szCs w:val="32"/>
        </w:rPr>
        <w:t>份(盖学校公章)，同时</w:t>
      </w:r>
      <w:r>
        <w:rPr>
          <w:rFonts w:hint="eastAsia"/>
          <w:szCs w:val="32"/>
        </w:rPr>
        <w:t>将</w:t>
      </w:r>
      <w:r>
        <w:rPr>
          <w:szCs w:val="32"/>
        </w:rPr>
        <w:t>电子材料</w:t>
      </w:r>
      <w:r>
        <w:rPr>
          <w:rFonts w:hint="eastAsia"/>
          <w:szCs w:val="32"/>
        </w:rPr>
        <w:t>（插入加盖公章页）上传到管理系统</w:t>
      </w:r>
      <w:r>
        <w:rPr>
          <w:szCs w:val="32"/>
        </w:rPr>
        <w:t>。</w:t>
      </w:r>
    </w:p>
    <w:p>
      <w:pPr>
        <w:spacing w:line="560" w:lineRule="atLeast"/>
        <w:ind w:firstLine="640" w:firstLineChars="200"/>
        <w:rPr>
          <w:szCs w:val="32"/>
        </w:rPr>
      </w:pPr>
      <w:r>
        <w:rPr>
          <w:rFonts w:hint="eastAsia"/>
          <w:szCs w:val="32"/>
        </w:rPr>
        <w:t>4．</w:t>
      </w:r>
      <w:r>
        <w:rPr>
          <w:szCs w:val="32"/>
        </w:rPr>
        <w:t>候选人附件材料，包括个人身份有关证明材料</w:t>
      </w:r>
      <w:r>
        <w:rPr>
          <w:rFonts w:hint="eastAsia"/>
          <w:szCs w:val="32"/>
        </w:rPr>
        <w:t>、立德树人成效支撑材料、学术创新贡献支撑</w:t>
      </w:r>
      <w:r>
        <w:rPr>
          <w:szCs w:val="32"/>
        </w:rPr>
        <w:t>材料</w:t>
      </w:r>
      <w:r>
        <w:rPr>
          <w:rFonts w:hint="eastAsia"/>
          <w:szCs w:val="32"/>
        </w:rPr>
        <w:t>三</w:t>
      </w:r>
      <w:r>
        <w:rPr>
          <w:szCs w:val="32"/>
        </w:rPr>
        <w:t>部分</w:t>
      </w:r>
      <w:r>
        <w:rPr>
          <w:rFonts w:hint="eastAsia"/>
          <w:szCs w:val="32"/>
        </w:rPr>
        <w:t>。</w:t>
      </w:r>
      <w:r>
        <w:rPr>
          <w:color w:val="0000FF"/>
          <w:szCs w:val="32"/>
        </w:rPr>
        <w:t>候选人</w:t>
      </w:r>
      <w:r>
        <w:rPr>
          <w:rFonts w:hint="eastAsia"/>
          <w:color w:val="0000FF"/>
          <w:szCs w:val="32"/>
        </w:rPr>
        <w:t>将此三部分附件材料做成三个pdf文档（</w:t>
      </w:r>
      <w:r>
        <w:rPr>
          <w:rFonts w:hint="eastAsia"/>
          <w:szCs w:val="32"/>
        </w:rPr>
        <w:t>每个文件长度不超过40MB），分别上传至管理系统。</w:t>
      </w:r>
      <w:r>
        <w:rPr>
          <w:szCs w:val="32"/>
        </w:rPr>
        <w:t>候选人提交的各有关实绩材料的截止时间为20</w:t>
      </w:r>
      <w:r>
        <w:rPr>
          <w:rFonts w:hint="eastAsia"/>
          <w:szCs w:val="32"/>
        </w:rPr>
        <w:t>21</w:t>
      </w:r>
      <w:r>
        <w:rPr>
          <w:szCs w:val="32"/>
        </w:rPr>
        <w:t>年</w:t>
      </w:r>
      <w:r>
        <w:rPr>
          <w:rFonts w:hint="eastAsia"/>
          <w:szCs w:val="32"/>
        </w:rPr>
        <w:t>9</w:t>
      </w:r>
      <w:r>
        <w:rPr>
          <w:szCs w:val="32"/>
        </w:rPr>
        <w:t>月</w:t>
      </w:r>
      <w:r>
        <w:rPr>
          <w:rFonts w:hint="eastAsia"/>
          <w:szCs w:val="32"/>
        </w:rPr>
        <w:t>30</w:t>
      </w:r>
      <w:r>
        <w:rPr>
          <w:szCs w:val="32"/>
        </w:rPr>
        <w:t>日。</w:t>
      </w:r>
    </w:p>
    <w:p>
      <w:pPr>
        <w:spacing w:line="560" w:lineRule="atLeast"/>
        <w:ind w:firstLine="640" w:firstLineChars="200"/>
        <w:rPr>
          <w:szCs w:val="32"/>
        </w:rPr>
      </w:pPr>
      <w:r>
        <w:rPr>
          <w:szCs w:val="32"/>
        </w:rPr>
        <w:t>附件材料（装订成一册）报送纸质材料1份。按以下内容及顺序打印装订。</w:t>
      </w:r>
    </w:p>
    <w:p>
      <w:pPr>
        <w:spacing w:line="560" w:lineRule="atLeast"/>
        <w:ind w:firstLine="640"/>
        <w:rPr>
          <w:szCs w:val="32"/>
        </w:rPr>
      </w:pPr>
      <w:r>
        <w:rPr>
          <w:szCs w:val="32"/>
        </w:rPr>
        <w:t>（1）个人身份有关证明材料：有效身份证件（出生年月与证件不一致的需提</w:t>
      </w:r>
      <w:r>
        <w:rPr>
          <w:rFonts w:hint="eastAsia"/>
          <w:szCs w:val="32"/>
        </w:rPr>
        <w:t>交</w:t>
      </w:r>
      <w:r>
        <w:rPr>
          <w:szCs w:val="32"/>
        </w:rPr>
        <w:t>学校党委提供的《全国干部人事档案专项审核工作专用干部任免审批表》第一页，无该表的由学校党委出具认定材料）、学历学位证书、任职证明（含学术兼职）等材料。</w:t>
      </w:r>
    </w:p>
    <w:p>
      <w:pPr>
        <w:spacing w:line="560" w:lineRule="atLeast"/>
        <w:ind w:firstLine="640"/>
        <w:rPr>
          <w:szCs w:val="32"/>
        </w:rPr>
      </w:pPr>
      <w:r>
        <w:rPr>
          <w:szCs w:val="32"/>
        </w:rPr>
        <w:t>（2）</w:t>
      </w:r>
      <w:r>
        <w:rPr>
          <w:rFonts w:hint="eastAsia"/>
          <w:szCs w:val="32"/>
        </w:rPr>
        <w:t>立德树人成效支撑材料</w:t>
      </w:r>
      <w:r>
        <w:rPr>
          <w:szCs w:val="32"/>
        </w:rPr>
        <w:t>：推荐表中列举的为本（</w:t>
      </w:r>
      <w:r>
        <w:rPr>
          <w:rFonts w:hint="eastAsia"/>
          <w:szCs w:val="32"/>
        </w:rPr>
        <w:t>专</w:t>
      </w:r>
      <w:r>
        <w:rPr>
          <w:szCs w:val="32"/>
        </w:rPr>
        <w:t>）科</w:t>
      </w:r>
      <w:r>
        <w:rPr>
          <w:rFonts w:hint="eastAsia"/>
          <w:szCs w:val="32"/>
        </w:rPr>
        <w:t>生</w:t>
      </w:r>
      <w:r>
        <w:rPr>
          <w:szCs w:val="32"/>
        </w:rPr>
        <w:t>授课、研究生培养及教学项目、奖励荣誉的证明材料，本领域专家肯定性评价的证明材料。</w:t>
      </w:r>
    </w:p>
    <w:p>
      <w:pPr>
        <w:spacing w:line="560" w:lineRule="atLeast"/>
        <w:ind w:firstLine="640"/>
        <w:rPr>
          <w:szCs w:val="32"/>
        </w:rPr>
      </w:pPr>
      <w:r>
        <w:rPr>
          <w:szCs w:val="32"/>
        </w:rPr>
        <w:t>（3）</w:t>
      </w:r>
      <w:r>
        <w:rPr>
          <w:rFonts w:hint="eastAsia"/>
          <w:szCs w:val="32"/>
        </w:rPr>
        <w:t>学术创新贡献支撑</w:t>
      </w:r>
      <w:r>
        <w:rPr>
          <w:szCs w:val="32"/>
        </w:rPr>
        <w:t>材料：推荐表中列举的所有科研项目、专利、奖励荣誉及在国内外学术</w:t>
      </w:r>
      <w:r>
        <w:rPr>
          <w:rFonts w:hint="eastAsia"/>
          <w:szCs w:val="32"/>
        </w:rPr>
        <w:t>组织兼职</w:t>
      </w:r>
      <w:r>
        <w:rPr>
          <w:szCs w:val="32"/>
        </w:rPr>
        <w:t>、</w:t>
      </w:r>
      <w:r>
        <w:rPr>
          <w:rFonts w:hint="eastAsia"/>
          <w:szCs w:val="32"/>
        </w:rPr>
        <w:t>在国际学术会议担任重要职务和</w:t>
      </w:r>
      <w:r>
        <w:rPr>
          <w:szCs w:val="32"/>
        </w:rPr>
        <w:t>作大会报告或特邀报告的证明材料，论文的检索证明（原件，须经有关检索机构盖章），本领域专家肯定性评价的证明材料；推荐表中列举的5篇代表性论文（著作）的全文（封面、目录和核心章节）；推荐表中列举的其他论文（著作）的首页（封面）</w:t>
      </w:r>
      <w:r>
        <w:rPr>
          <w:rFonts w:hint="eastAsia"/>
          <w:szCs w:val="32"/>
        </w:rPr>
        <w:t>。</w:t>
      </w:r>
    </w:p>
    <w:p>
      <w:pPr>
        <w:spacing w:line="560" w:lineRule="atLeast"/>
        <w:ind w:firstLine="640"/>
        <w:rPr>
          <w:szCs w:val="32"/>
        </w:rPr>
      </w:pPr>
      <w:r>
        <w:rPr>
          <w:rFonts w:hint="eastAsia"/>
          <w:szCs w:val="32"/>
        </w:rPr>
        <w:t>5．</w:t>
      </w:r>
      <w:r>
        <w:rPr>
          <w:szCs w:val="32"/>
        </w:rPr>
        <w:t>从国内其他</w:t>
      </w:r>
      <w:r>
        <w:rPr>
          <w:rFonts w:hint="eastAsia"/>
          <w:szCs w:val="32"/>
        </w:rPr>
        <w:t>单位</w:t>
      </w:r>
      <w:r>
        <w:rPr>
          <w:szCs w:val="32"/>
        </w:rPr>
        <w:t>招聘芙蓉学者候选人的，需同时报送候选人工作单位出具的同意函（纸质1份）。</w:t>
      </w:r>
    </w:p>
    <w:p>
      <w:pPr>
        <w:spacing w:line="560" w:lineRule="atLeast"/>
        <w:ind w:firstLine="640"/>
        <w:rPr>
          <w:kern w:val="0"/>
          <w:szCs w:val="32"/>
        </w:rPr>
      </w:pPr>
      <w:r>
        <w:rPr>
          <w:rFonts w:hint="eastAsia"/>
          <w:szCs w:val="32"/>
        </w:rPr>
        <w:t>6．</w:t>
      </w:r>
      <w:r>
        <w:rPr>
          <w:szCs w:val="32"/>
        </w:rPr>
        <w:t>校内公示期间有异议的人选，需同时报送有关异议材料及学校的调查结论（纸质1份）。</w:t>
      </w:r>
    </w:p>
    <w:p>
      <w:pPr>
        <w:spacing w:line="560" w:lineRule="atLeast"/>
        <w:ind w:firstLine="640" w:firstLineChars="200"/>
        <w:rPr>
          <w:rFonts w:ascii="黑体" w:hAnsi="黑体" w:eastAsia="黑体"/>
          <w:kern w:val="0"/>
          <w:szCs w:val="32"/>
        </w:rPr>
      </w:pPr>
      <w:r>
        <w:rPr>
          <w:rFonts w:hint="eastAsia" w:ascii="黑体" w:hAnsi="黑体" w:eastAsia="黑体"/>
          <w:szCs w:val="32"/>
        </w:rPr>
        <w:t>二、</w:t>
      </w:r>
      <w:r>
        <w:rPr>
          <w:rFonts w:ascii="黑体" w:hAnsi="黑体" w:eastAsia="黑体"/>
          <w:szCs w:val="32"/>
        </w:rPr>
        <w:t>考核材料</w:t>
      </w:r>
    </w:p>
    <w:p>
      <w:pPr>
        <w:spacing w:line="560" w:lineRule="atLeast"/>
        <w:ind w:firstLine="640"/>
        <w:rPr>
          <w:szCs w:val="32"/>
        </w:rPr>
      </w:pPr>
      <w:r>
        <w:rPr>
          <w:szCs w:val="32"/>
        </w:rPr>
        <w:t>1．聘任高校党委以公文形式呈报</w:t>
      </w:r>
      <w:r>
        <w:rPr>
          <w:rFonts w:hint="eastAsia"/>
          <w:szCs w:val="32"/>
        </w:rPr>
        <w:t>芙蓉学者考核情况</w:t>
      </w:r>
      <w:r>
        <w:rPr>
          <w:szCs w:val="32"/>
        </w:rPr>
        <w:t>汇报材料（纸质1份）</w:t>
      </w:r>
      <w:r>
        <w:rPr>
          <w:rFonts w:hint="eastAsia"/>
          <w:szCs w:val="32"/>
        </w:rPr>
        <w:t>，包括2016年到岗的特聘教授</w:t>
      </w:r>
      <w:r>
        <w:rPr>
          <w:szCs w:val="32"/>
        </w:rPr>
        <w:t>聘期届满考核情况</w:t>
      </w:r>
      <w:r>
        <w:rPr>
          <w:rFonts w:hint="eastAsia"/>
          <w:szCs w:val="32"/>
        </w:rPr>
        <w:t>，2020年到岗的特聘教授、青年学者2020年年度考核情况</w:t>
      </w:r>
      <w:r>
        <w:rPr>
          <w:szCs w:val="32"/>
        </w:rPr>
        <w:t>，要求写明每位考核对象的</w:t>
      </w:r>
      <w:r>
        <w:rPr>
          <w:rFonts w:hint="eastAsia"/>
          <w:szCs w:val="32"/>
        </w:rPr>
        <w:t>届满</w:t>
      </w:r>
      <w:r>
        <w:rPr>
          <w:szCs w:val="32"/>
        </w:rPr>
        <w:t>考核</w:t>
      </w:r>
      <w:r>
        <w:rPr>
          <w:rFonts w:hint="eastAsia"/>
          <w:szCs w:val="32"/>
        </w:rPr>
        <w:t>或年度考核</w:t>
      </w:r>
      <w:r>
        <w:rPr>
          <w:szCs w:val="32"/>
        </w:rPr>
        <w:t>结论</w:t>
      </w:r>
      <w:r>
        <w:rPr>
          <w:rFonts w:hint="eastAsia"/>
          <w:szCs w:val="32"/>
        </w:rPr>
        <w:t>。</w:t>
      </w:r>
    </w:p>
    <w:p>
      <w:pPr>
        <w:spacing w:line="560" w:lineRule="atLeast"/>
        <w:ind w:firstLine="640"/>
        <w:rPr>
          <w:szCs w:val="32"/>
        </w:rPr>
      </w:pPr>
      <w:r>
        <w:rPr>
          <w:szCs w:val="32"/>
        </w:rPr>
        <w:t>2．芙蓉学者聘期届满考核登记表。</w:t>
      </w:r>
      <w:r>
        <w:rPr>
          <w:rFonts w:hint="eastAsia"/>
          <w:szCs w:val="32"/>
        </w:rPr>
        <w:t>考核对象在湖南省教育厅官网教师工作与师范教育处子网下载后填写，相关栏目由学校签署意见并加盖公章，盖章页扫描后插入word文档，最后将</w:t>
      </w:r>
      <w:r>
        <w:rPr>
          <w:szCs w:val="32"/>
        </w:rPr>
        <w:t>考核登记表</w:t>
      </w:r>
      <w:r>
        <w:rPr>
          <w:rFonts w:hint="eastAsia"/>
          <w:szCs w:val="32"/>
        </w:rPr>
        <w:t>pdf文档上传至</w:t>
      </w:r>
      <w:r>
        <w:rPr>
          <w:szCs w:val="32"/>
        </w:rPr>
        <w:t>管理系统</w:t>
      </w:r>
      <w:r>
        <w:rPr>
          <w:rFonts w:hint="eastAsia"/>
          <w:szCs w:val="32"/>
        </w:rPr>
        <w:t>。无</w:t>
      </w:r>
      <w:r>
        <w:rPr>
          <w:szCs w:val="32"/>
        </w:rPr>
        <w:t>需提交纸质</w:t>
      </w:r>
      <w:r>
        <w:rPr>
          <w:rFonts w:hint="eastAsia"/>
          <w:szCs w:val="32"/>
        </w:rPr>
        <w:t>版</w:t>
      </w:r>
      <w:r>
        <w:rPr>
          <w:szCs w:val="32"/>
        </w:rPr>
        <w:t>。</w:t>
      </w:r>
    </w:p>
    <w:p/>
    <w:sectPr>
      <w:pgSz w:w="11906" w:h="16838"/>
      <w:pgMar w:top="1440" w:right="1531" w:bottom="1440" w:left="1531"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9E11"/>
    <w:multiLevelType w:val="singleLevel"/>
    <w:tmpl w:val="4D0E9E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62B06"/>
    <w:rsid w:val="0AFC5768"/>
    <w:rsid w:val="14F05A1C"/>
    <w:rsid w:val="36C02C6C"/>
    <w:rsid w:val="3F353B4B"/>
    <w:rsid w:val="59921CDC"/>
    <w:rsid w:val="6A6E4106"/>
    <w:rsid w:val="6B303D19"/>
    <w:rsid w:val="6C26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2021-08-06T01:07:00Z</dcterms:created>
  <dc:creator>尹竞</dc:creator>
  <cp:lastModifiedBy>闫华</cp:lastModifiedBy>
  <dcterms:modified xsi:type="dcterms:W3CDTF">2021-08-08T05:29:35Z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